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0ED" w:rsidRPr="002350ED" w:rsidRDefault="002350ED">
      <w:pPr>
        <w:rPr>
          <w:b/>
          <w:sz w:val="28"/>
          <w:szCs w:val="28"/>
        </w:rPr>
      </w:pPr>
      <w:r w:rsidRPr="002350ED">
        <w:rPr>
          <w:b/>
          <w:sz w:val="28"/>
          <w:szCs w:val="28"/>
        </w:rPr>
        <w:t>Opakovací okruhy k absolutoriu z předmětu:</w:t>
      </w:r>
    </w:p>
    <w:p w:rsidR="006E1284" w:rsidRPr="002350ED" w:rsidRDefault="002350ED">
      <w:pPr>
        <w:rPr>
          <w:b/>
          <w:sz w:val="28"/>
          <w:szCs w:val="28"/>
        </w:rPr>
      </w:pPr>
      <w:r w:rsidRPr="002350ED">
        <w:rPr>
          <w:b/>
          <w:sz w:val="28"/>
          <w:szCs w:val="28"/>
        </w:rPr>
        <w:t>Elektrická zařízení silničních vozidel -</w:t>
      </w:r>
      <w:r w:rsidR="00AA42D5" w:rsidRPr="002350ED">
        <w:rPr>
          <w:b/>
          <w:sz w:val="28"/>
          <w:szCs w:val="28"/>
        </w:rPr>
        <w:t xml:space="preserve"> 202</w:t>
      </w:r>
      <w:r w:rsidR="007C2263">
        <w:rPr>
          <w:b/>
          <w:sz w:val="28"/>
          <w:szCs w:val="28"/>
        </w:rPr>
        <w:t>6</w:t>
      </w:r>
      <w:r w:rsidR="00AA42D5" w:rsidRPr="002350ED">
        <w:rPr>
          <w:b/>
          <w:sz w:val="28"/>
          <w:szCs w:val="28"/>
        </w:rPr>
        <w:t>/202</w:t>
      </w:r>
      <w:r w:rsidR="007C2263">
        <w:rPr>
          <w:b/>
          <w:sz w:val="28"/>
          <w:szCs w:val="28"/>
        </w:rPr>
        <w:t>7</w:t>
      </w:r>
    </w:p>
    <w:p w:rsidR="00AA42D5" w:rsidRPr="002350ED" w:rsidRDefault="00AA42D5">
      <w:pPr>
        <w:rPr>
          <w:b/>
          <w:sz w:val="24"/>
          <w:szCs w:val="24"/>
          <w:u w:val="single"/>
        </w:rPr>
      </w:pPr>
      <w:r w:rsidRPr="002350ED">
        <w:rPr>
          <w:b/>
          <w:sz w:val="24"/>
          <w:szCs w:val="24"/>
          <w:u w:val="single"/>
        </w:rPr>
        <w:t>1. Měření elektrických veličin</w:t>
      </w:r>
    </w:p>
    <w:p w:rsidR="00AA42D5" w:rsidRPr="00AA42D5" w:rsidRDefault="00AA42D5">
      <w:r w:rsidRPr="00AA42D5">
        <w:t>- měřící metody</w:t>
      </w:r>
    </w:p>
    <w:p w:rsidR="00AA42D5" w:rsidRPr="00AA42D5" w:rsidRDefault="00AA42D5">
      <w:r w:rsidRPr="00AA42D5">
        <w:t>- měření el. proudu, el. napětí, el. odporu, kapacity kondenzátorů, indukčnosti, izolačního odporu</w:t>
      </w:r>
    </w:p>
    <w:p w:rsidR="00AA42D5" w:rsidRPr="00AA42D5" w:rsidRDefault="00AA42D5">
      <w:r w:rsidRPr="00AA42D5">
        <w:t>- chyby měření</w:t>
      </w:r>
    </w:p>
    <w:p w:rsidR="00AA42D5" w:rsidRPr="00AA42D5" w:rsidRDefault="00AA42D5">
      <w:r w:rsidRPr="00AA42D5">
        <w:t>- měření osciloskopy, nastavení osciloskopu, jeho druhy</w:t>
      </w:r>
    </w:p>
    <w:p w:rsidR="00AA42D5" w:rsidRPr="00AA42D5" w:rsidRDefault="00AA42D5">
      <w:r w:rsidRPr="00AA42D5">
        <w:t>- osciloskopické průběhy hodnot a jejich vyhodnocení</w:t>
      </w:r>
    </w:p>
    <w:p w:rsidR="00AA42D5" w:rsidRPr="002350ED" w:rsidRDefault="00AA42D5">
      <w:pPr>
        <w:rPr>
          <w:b/>
          <w:sz w:val="24"/>
          <w:szCs w:val="24"/>
          <w:u w:val="single"/>
        </w:rPr>
      </w:pPr>
      <w:r w:rsidRPr="002350ED">
        <w:rPr>
          <w:b/>
          <w:sz w:val="24"/>
          <w:szCs w:val="24"/>
          <w:u w:val="single"/>
        </w:rPr>
        <w:t xml:space="preserve">2. Konstrukce a diagnostika vozidlových </w:t>
      </w:r>
      <w:r w:rsidR="007C2263">
        <w:rPr>
          <w:b/>
          <w:sz w:val="24"/>
          <w:szCs w:val="24"/>
          <w:u w:val="single"/>
        </w:rPr>
        <w:t xml:space="preserve">a trakčních </w:t>
      </w:r>
      <w:bookmarkStart w:id="0" w:name="_GoBack"/>
      <w:bookmarkEnd w:id="0"/>
      <w:r w:rsidRPr="002350ED">
        <w:rPr>
          <w:b/>
          <w:sz w:val="24"/>
          <w:szCs w:val="24"/>
          <w:u w:val="single"/>
        </w:rPr>
        <w:t>akumulátorů</w:t>
      </w:r>
    </w:p>
    <w:p w:rsidR="00AA42D5" w:rsidRDefault="00AA42D5">
      <w:r>
        <w:t>- konstrukce</w:t>
      </w:r>
    </w:p>
    <w:p w:rsidR="00AA42D5" w:rsidRDefault="00AA42D5">
      <w:r>
        <w:t>- chemické procesy</w:t>
      </w:r>
    </w:p>
    <w:p w:rsidR="00AA42D5" w:rsidRDefault="00AA42D5">
      <w:r>
        <w:t>- údržba a nabíjení</w:t>
      </w:r>
    </w:p>
    <w:p w:rsidR="00AA42D5" w:rsidRDefault="00AA42D5">
      <w:r>
        <w:t>- diagnostika závad</w:t>
      </w:r>
    </w:p>
    <w:p w:rsidR="00AA42D5" w:rsidRPr="002350ED" w:rsidRDefault="00AA42D5">
      <w:pPr>
        <w:rPr>
          <w:b/>
          <w:sz w:val="24"/>
          <w:szCs w:val="24"/>
          <w:u w:val="single"/>
        </w:rPr>
      </w:pPr>
      <w:r w:rsidRPr="002350ED">
        <w:rPr>
          <w:b/>
          <w:sz w:val="24"/>
          <w:szCs w:val="24"/>
          <w:u w:val="single"/>
        </w:rPr>
        <w:t>3. Konstrukce a diagnostika zdrojových soustav silničních vozidel</w:t>
      </w:r>
    </w:p>
    <w:p w:rsidR="00AA42D5" w:rsidRDefault="00AA42D5">
      <w:r>
        <w:t>- alternátor jako elektrický stroj</w:t>
      </w:r>
    </w:p>
    <w:p w:rsidR="00AA42D5" w:rsidRDefault="00AA42D5">
      <w:r>
        <w:t>- zapojení alternátoru a jeho vnitřní schéma</w:t>
      </w:r>
    </w:p>
    <w:p w:rsidR="00AA42D5" w:rsidRDefault="00AA42D5">
      <w:r>
        <w:t>- konstrukce alternátoru</w:t>
      </w:r>
    </w:p>
    <w:p w:rsidR="00AA42D5" w:rsidRDefault="00AA42D5">
      <w:r>
        <w:t>- regulace napětí alternátoru</w:t>
      </w:r>
    </w:p>
    <w:p w:rsidR="00AA42D5" w:rsidRDefault="00AA42D5">
      <w:r>
        <w:t>- moderní koncepce alternátoru, regulace</w:t>
      </w:r>
    </w:p>
    <w:p w:rsidR="00AA42D5" w:rsidRPr="002350ED" w:rsidRDefault="00AA42D5">
      <w:pPr>
        <w:rPr>
          <w:b/>
          <w:sz w:val="24"/>
          <w:szCs w:val="24"/>
          <w:u w:val="single"/>
        </w:rPr>
      </w:pPr>
      <w:r w:rsidRPr="002350ED">
        <w:rPr>
          <w:b/>
          <w:sz w:val="24"/>
          <w:szCs w:val="24"/>
          <w:u w:val="single"/>
        </w:rPr>
        <w:t>4. Spouštěče spalovacích motorů a jejich údržba a diagnostika</w:t>
      </w:r>
    </w:p>
    <w:p w:rsidR="00AA42D5" w:rsidRDefault="00AA42D5">
      <w:r>
        <w:t>- konstrukce spouštěčů</w:t>
      </w:r>
    </w:p>
    <w:p w:rsidR="007A6997" w:rsidRDefault="007A6997">
      <w:r>
        <w:t xml:space="preserve">- </w:t>
      </w:r>
      <w:r w:rsidR="00891C44">
        <w:t>princip činnosti</w:t>
      </w:r>
    </w:p>
    <w:p w:rsidR="00891C44" w:rsidRDefault="00891C44">
      <w:r>
        <w:t>- schéma spouštěčů</w:t>
      </w:r>
    </w:p>
    <w:p w:rsidR="00891C44" w:rsidRDefault="00891C44">
      <w:r>
        <w:t>- závady, jejich diagnostika a opravy</w:t>
      </w:r>
    </w:p>
    <w:p w:rsidR="00891C44" w:rsidRPr="002350ED" w:rsidRDefault="00891C44">
      <w:pPr>
        <w:rPr>
          <w:b/>
          <w:sz w:val="24"/>
          <w:szCs w:val="24"/>
          <w:u w:val="single"/>
        </w:rPr>
      </w:pPr>
      <w:r w:rsidRPr="002350ED">
        <w:rPr>
          <w:b/>
          <w:sz w:val="24"/>
          <w:szCs w:val="24"/>
          <w:u w:val="single"/>
        </w:rPr>
        <w:t>5. Zapalování zážehových motorů a diagnostika</w:t>
      </w:r>
    </w:p>
    <w:p w:rsidR="00891C44" w:rsidRDefault="00891C44">
      <w:r>
        <w:t>- elektrický výboj v nevodivém prostředí a ionizace</w:t>
      </w:r>
    </w:p>
    <w:p w:rsidR="00891C44" w:rsidRDefault="00891C44">
      <w:r>
        <w:t>- bateriové zapalování</w:t>
      </w:r>
    </w:p>
    <w:p w:rsidR="00891C44" w:rsidRDefault="00891C44">
      <w:r>
        <w:t>- tranzistorové zapalování a využití snímačů</w:t>
      </w:r>
    </w:p>
    <w:p w:rsidR="00891C44" w:rsidRDefault="00891C44">
      <w:r>
        <w:t>- elektronické zapalování</w:t>
      </w:r>
    </w:p>
    <w:p w:rsidR="00891C44" w:rsidRDefault="00891C44">
      <w:r>
        <w:t>- vícejiskrové cívky</w:t>
      </w:r>
    </w:p>
    <w:p w:rsidR="00891C44" w:rsidRPr="002350ED" w:rsidRDefault="00891C44">
      <w:pPr>
        <w:rPr>
          <w:b/>
          <w:sz w:val="24"/>
          <w:szCs w:val="24"/>
          <w:u w:val="single"/>
        </w:rPr>
      </w:pPr>
      <w:r w:rsidRPr="002350ED">
        <w:rPr>
          <w:b/>
          <w:sz w:val="24"/>
          <w:szCs w:val="24"/>
          <w:u w:val="single"/>
        </w:rPr>
        <w:lastRenderedPageBreak/>
        <w:t>6. Elektrická instalace vozidel, odrušení, osvětlení, diagnostika</w:t>
      </w:r>
    </w:p>
    <w:p w:rsidR="00891C44" w:rsidRDefault="00891C44">
      <w:r>
        <w:t>- kabelové svazky vozidel</w:t>
      </w:r>
    </w:p>
    <w:p w:rsidR="00891C44" w:rsidRDefault="00891C44">
      <w:r>
        <w:t>- konektory a jejich provedení</w:t>
      </w:r>
    </w:p>
    <w:p w:rsidR="00891C44" w:rsidRDefault="00891C44">
      <w:r>
        <w:t>- pojistky</w:t>
      </w:r>
    </w:p>
    <w:p w:rsidR="00891C44" w:rsidRDefault="00891C44">
      <w:r>
        <w:t>- fixace kabelových svazků</w:t>
      </w:r>
    </w:p>
    <w:p w:rsidR="00891C44" w:rsidRDefault="00891C44">
      <w:r>
        <w:t>- CAN-bus a ostatní sběrnice ve vozidlech</w:t>
      </w:r>
    </w:p>
    <w:p w:rsidR="00891C44" w:rsidRDefault="00891C44">
      <w:r>
        <w:t>- odrušení vozidel, zdroje rušení, opatření a legislativa</w:t>
      </w:r>
    </w:p>
    <w:p w:rsidR="00891C44" w:rsidRDefault="00891C44">
      <w:r>
        <w:t>- světelné funkce u vozidel a jejich legislativa</w:t>
      </w:r>
    </w:p>
    <w:p w:rsidR="00891C44" w:rsidRDefault="00891C44">
      <w:r>
        <w:t>- konstrukce vozidlových světlometů, optické plochy a principy</w:t>
      </w:r>
    </w:p>
    <w:p w:rsidR="00891C44" w:rsidRDefault="00891C44">
      <w:r>
        <w:t>- světelné zdroje, jejich rozdělení a principy</w:t>
      </w:r>
    </w:p>
    <w:p w:rsidR="00891C44" w:rsidRPr="002350ED" w:rsidRDefault="00891C44">
      <w:pPr>
        <w:rPr>
          <w:b/>
          <w:sz w:val="24"/>
          <w:szCs w:val="24"/>
          <w:u w:val="single"/>
        </w:rPr>
      </w:pPr>
      <w:r w:rsidRPr="002350ED">
        <w:rPr>
          <w:b/>
          <w:sz w:val="24"/>
          <w:szCs w:val="24"/>
          <w:u w:val="single"/>
        </w:rPr>
        <w:t>7. Elektronické systémy řízení, řídící jednotky, snímače a akční členy, sběrnice a datové sítě</w:t>
      </w:r>
    </w:p>
    <w:p w:rsidR="00891C44" w:rsidRDefault="00891C44">
      <w:r>
        <w:t>-snímače ve vozidlech, jejich účel, principy funkce, druhy snímačů</w:t>
      </w:r>
      <w:r w:rsidR="002350ED">
        <w:t>, hlavní požadavky, trendy</w:t>
      </w:r>
    </w:p>
    <w:p w:rsidR="00891C44" w:rsidRDefault="00891C44">
      <w:r>
        <w:t>- řídící jednotky, principy digitálního řízení, číslicová technika</w:t>
      </w:r>
    </w:p>
    <w:p w:rsidR="00891C44" w:rsidRPr="002350ED" w:rsidRDefault="00891C44">
      <w:pPr>
        <w:rPr>
          <w:b/>
          <w:sz w:val="24"/>
          <w:szCs w:val="24"/>
          <w:u w:val="single"/>
        </w:rPr>
      </w:pPr>
      <w:r w:rsidRPr="002350ED">
        <w:rPr>
          <w:b/>
          <w:sz w:val="24"/>
          <w:szCs w:val="24"/>
          <w:u w:val="single"/>
        </w:rPr>
        <w:t>8. Komfortní elektronika</w:t>
      </w:r>
    </w:p>
    <w:p w:rsidR="00891C44" w:rsidRDefault="00891C44">
      <w:r>
        <w:t>- klimatizace</w:t>
      </w:r>
    </w:p>
    <w:p w:rsidR="00891C44" w:rsidRDefault="00891C44">
      <w:r>
        <w:t>- systémy sedadel, volantu</w:t>
      </w:r>
    </w:p>
    <w:p w:rsidR="00891C44" w:rsidRDefault="00891C44">
      <w:r>
        <w:t>- systémy pro kabinu, elektrické nastavování oken, zrcátek</w:t>
      </w:r>
    </w:p>
    <w:p w:rsidR="00891C44" w:rsidRDefault="00891C44">
      <w:r>
        <w:t>- kamery</w:t>
      </w:r>
    </w:p>
    <w:p w:rsidR="00891C44" w:rsidRDefault="00891C44">
      <w:r>
        <w:t>- tempomat</w:t>
      </w:r>
    </w:p>
    <w:p w:rsidR="001F4BCD" w:rsidRDefault="001F4BCD">
      <w:r>
        <w:t>- asistenční systémy, bdělost, detekce značení</w:t>
      </w:r>
    </w:p>
    <w:p w:rsidR="001F4BCD" w:rsidRDefault="001F4BCD">
      <w:r>
        <w:t>- zabezpečovací systémy</w:t>
      </w:r>
    </w:p>
    <w:p w:rsidR="001F4BCD" w:rsidRDefault="001F4BCD">
      <w:r>
        <w:t>- systémy zabezpečení a jejich čidla</w:t>
      </w:r>
    </w:p>
    <w:p w:rsidR="001F4BCD" w:rsidRDefault="001F4BCD">
      <w:r>
        <w:t>- imobilizér</w:t>
      </w:r>
    </w:p>
    <w:p w:rsidR="001F4BCD" w:rsidRDefault="001F4BCD">
      <w:r>
        <w:t>- centrální zamykání</w:t>
      </w:r>
    </w:p>
    <w:p w:rsidR="001F4BCD" w:rsidRPr="002350ED" w:rsidRDefault="001F4BCD">
      <w:pPr>
        <w:rPr>
          <w:b/>
          <w:sz w:val="24"/>
          <w:szCs w:val="24"/>
          <w:u w:val="single"/>
        </w:rPr>
      </w:pPr>
      <w:r w:rsidRPr="002350ED">
        <w:rPr>
          <w:b/>
          <w:sz w:val="24"/>
          <w:szCs w:val="24"/>
          <w:u w:val="single"/>
        </w:rPr>
        <w:t>9. Systémy aktivní bezpečnosti vozidla</w:t>
      </w:r>
    </w:p>
    <w:p w:rsidR="001F4BCD" w:rsidRDefault="001F4BCD">
      <w:r>
        <w:t>- ABS</w:t>
      </w:r>
    </w:p>
    <w:p w:rsidR="001F4BCD" w:rsidRDefault="001F4BCD">
      <w:r>
        <w:t>- sytém stabilizace</w:t>
      </w:r>
    </w:p>
    <w:p w:rsidR="001F4BCD" w:rsidRDefault="001F4BCD">
      <w:r>
        <w:t>- asistent držení vozidla v pruhu</w:t>
      </w:r>
    </w:p>
    <w:p w:rsidR="001F4BCD" w:rsidRPr="00891C44" w:rsidRDefault="001F4BCD">
      <w:r>
        <w:t xml:space="preserve">- systém </w:t>
      </w:r>
      <w:proofErr w:type="spellStart"/>
      <w:r>
        <w:t>ecall</w:t>
      </w:r>
      <w:proofErr w:type="spellEnd"/>
    </w:p>
    <w:p w:rsidR="00AA42D5" w:rsidRPr="00AA42D5" w:rsidRDefault="00AA42D5"/>
    <w:sectPr w:rsidR="00AA42D5" w:rsidRPr="00AA42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2D5"/>
    <w:rsid w:val="001F4BCD"/>
    <w:rsid w:val="002350ED"/>
    <w:rsid w:val="004039D8"/>
    <w:rsid w:val="006E1284"/>
    <w:rsid w:val="007A6997"/>
    <w:rsid w:val="007C2263"/>
    <w:rsid w:val="00891C44"/>
    <w:rsid w:val="00AA42D5"/>
    <w:rsid w:val="00D5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48724"/>
  <w15:chartTrackingRefBased/>
  <w15:docId w15:val="{A1E9A0B8-3790-422E-BF2C-206F67F97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VOS a SS automobilni, Zabreh, U Drahy 6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Keitzl</dc:creator>
  <cp:keywords/>
  <dc:description/>
  <cp:lastModifiedBy>Pavel Keitzl</cp:lastModifiedBy>
  <cp:revision>2</cp:revision>
  <dcterms:created xsi:type="dcterms:W3CDTF">2026-08-25T09:28:00Z</dcterms:created>
  <dcterms:modified xsi:type="dcterms:W3CDTF">2026-08-25T09:28:00Z</dcterms:modified>
</cp:coreProperties>
</file>